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A005E1">
            <w:r>
              <w:t>К</w:t>
            </w:r>
            <w:r>
              <w:t>онтрагент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7F494C">
            <w:r>
              <w:t>Стоимость предложения</w:t>
            </w:r>
            <w:r w:rsidR="00075242">
              <w:t>, рублей</w:t>
            </w:r>
            <w:r w:rsidR="0079788D">
              <w:rPr>
                <w:rStyle w:val="a8"/>
              </w:rPr>
              <w:footnoteReference w:id="1"/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A005E1">
            <w:r>
              <w:t>К</w:t>
            </w:r>
            <w:r>
              <w:t>онтрагент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9C408B">
            <w:r>
              <w:t>4 656 400,00</w:t>
            </w:r>
          </w:p>
        </w:tc>
        <w:tc>
          <w:tcPr>
            <w:tcW w:w="3588" w:type="dxa"/>
          </w:tcPr>
          <w:p w:rsidR="00592BC9" w:rsidRDefault="007F494C" w:rsidP="009C408B">
            <w:r>
              <w:t>№</w:t>
            </w:r>
            <w:r w:rsidR="009C408B" w:rsidRPr="009C408B">
              <w:t>Ф-113/23</w:t>
            </w:r>
            <w:r w:rsidR="003472A1">
              <w:t xml:space="preserve"> от </w:t>
            </w:r>
            <w:r w:rsidR="009C408B">
              <w:t>14.04</w:t>
            </w:r>
            <w:r>
              <w:t>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A005E1">
            <w:r>
              <w:t>Контрагент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9C408B">
            <w:r>
              <w:t>6 142 800</w:t>
            </w:r>
            <w:r w:rsidR="007F494C">
              <w:t>,00</w:t>
            </w:r>
          </w:p>
        </w:tc>
        <w:tc>
          <w:tcPr>
            <w:tcW w:w="3588" w:type="dxa"/>
          </w:tcPr>
          <w:p w:rsidR="00592BC9" w:rsidRDefault="009C408B" w:rsidP="009C408B">
            <w:r>
              <w:t>б/н  б/д</w:t>
            </w:r>
          </w:p>
        </w:tc>
      </w:tr>
      <w:tr w:rsidR="00CC4EFA" w:rsidTr="00592BC9">
        <w:tc>
          <w:tcPr>
            <w:tcW w:w="3587" w:type="dxa"/>
          </w:tcPr>
          <w:p w:rsidR="00CC4EFA" w:rsidRDefault="00A005E1" w:rsidP="00A005E1">
            <w:r>
              <w:t>Контрагент</w:t>
            </w:r>
            <w:r w:rsidR="003472A1">
              <w:t xml:space="preserve"> </w:t>
            </w:r>
            <w:r>
              <w:t>3</w:t>
            </w:r>
          </w:p>
        </w:tc>
        <w:tc>
          <w:tcPr>
            <w:tcW w:w="3587" w:type="dxa"/>
          </w:tcPr>
          <w:p w:rsidR="00CC4EFA" w:rsidRDefault="009C408B" w:rsidP="003472A1">
            <w:r>
              <w:t>8 326 000,00</w:t>
            </w:r>
          </w:p>
        </w:tc>
        <w:tc>
          <w:tcPr>
            <w:tcW w:w="3588" w:type="dxa"/>
          </w:tcPr>
          <w:p w:rsidR="00CC4EFA" w:rsidRDefault="007F494C" w:rsidP="009C408B">
            <w:r>
              <w:t>№</w:t>
            </w:r>
            <w:r w:rsidR="009C408B" w:rsidRPr="009C408B">
              <w:t>inf-278/23</w:t>
            </w:r>
            <w:r w:rsidR="009C408B">
              <w:t xml:space="preserve"> </w:t>
            </w:r>
            <w:r>
              <w:t xml:space="preserve">от </w:t>
            </w:r>
            <w:r w:rsidR="009C408B">
              <w:t>28.04</w:t>
            </w:r>
            <w:r>
              <w:t>.2023</w:t>
            </w:r>
          </w:p>
        </w:tc>
      </w:tr>
    </w:tbl>
    <w:p w:rsidR="00F967C3" w:rsidRDefault="00F967C3"/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B5A" w:rsidRDefault="00C60B5A" w:rsidP="00453988">
      <w:pPr>
        <w:spacing w:after="0" w:line="240" w:lineRule="auto"/>
      </w:pPr>
      <w:r>
        <w:separator/>
      </w:r>
    </w:p>
  </w:endnote>
  <w:endnote w:type="continuationSeparator" w:id="0">
    <w:p w:rsidR="00C60B5A" w:rsidRDefault="00C60B5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B5A" w:rsidRDefault="00C60B5A" w:rsidP="00453988">
      <w:pPr>
        <w:spacing w:after="0" w:line="240" w:lineRule="auto"/>
      </w:pPr>
      <w:r>
        <w:separator/>
      </w:r>
    </w:p>
  </w:footnote>
  <w:footnote w:type="continuationSeparator" w:id="0">
    <w:p w:rsidR="00C60B5A" w:rsidRDefault="00C60B5A" w:rsidP="00453988">
      <w:pPr>
        <w:spacing w:after="0" w:line="240" w:lineRule="auto"/>
      </w:pPr>
      <w:r>
        <w:continuationSeparator/>
      </w:r>
    </w:p>
  </w:footnote>
  <w:footnote w:id="1">
    <w:p w:rsidR="0079788D" w:rsidRPr="0079788D" w:rsidRDefault="0079788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 w:rsidR="009C408B" w:rsidRPr="009C408B">
        <w:rPr>
          <w:rFonts w:ascii="Tahoma" w:hAnsi="Tahoma" w:cs="Tahoma"/>
          <w:snapToGrid/>
          <w:lang w:val="ru-RU" w:eastAsia="ru-RU"/>
        </w:rPr>
        <w:t>Цена Услуг включает налоги, накладные расходы,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 xml:space="preserve">. </w:t>
      </w:r>
      <w:r w:rsidRPr="0079788D">
        <w:rPr>
          <w:rFonts w:ascii="Tahoma" w:hAnsi="Tahoma" w:cs="Tahoma"/>
          <w:snapToGrid/>
          <w:lang w:val="ru-RU" w:eastAsia="ru-RU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AD"/>
    <w:rsid w:val="00000AE6"/>
    <w:rsid w:val="00000B45"/>
    <w:rsid w:val="000013C2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2A1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36A4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88D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4C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408B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5E1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9B2"/>
    <w:rsid w:val="00C60B5A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1F785"/>
  <w15:docId w15:val="{CD1CC8C5-8580-4338-9FB3-743B0F6D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643B3-27F7-40B7-B8E6-A557EF5CF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17</cp:revision>
  <cp:lastPrinted>2016-12-27T12:18:00Z</cp:lastPrinted>
  <dcterms:created xsi:type="dcterms:W3CDTF">2021-06-11T02:56:00Z</dcterms:created>
  <dcterms:modified xsi:type="dcterms:W3CDTF">2023-06-20T04:16:00Z</dcterms:modified>
</cp:coreProperties>
</file>